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Pr="001717F3" w:rsidRDefault="0027654C" w:rsidP="0027654C">
      <w:pPr>
        <w:pStyle w:val="Default"/>
        <w:rPr>
          <w:b/>
          <w:bCs/>
          <w:color w:val="002C85"/>
          <w:lang w:val="es-ES"/>
        </w:rPr>
      </w:pPr>
      <w:r w:rsidRPr="001717F3">
        <w:rPr>
          <w:b/>
          <w:bCs/>
          <w:color w:val="002C85"/>
          <w:lang w:val="es-ES"/>
        </w:rPr>
        <w:t xml:space="preserve">INFORMACIÓN PERSONAL </w:t>
      </w:r>
    </w:p>
    <w:p w:rsidR="00DA2B89" w:rsidRPr="001717F3" w:rsidRDefault="00DA2B89" w:rsidP="00DA2B89">
      <w:pPr>
        <w:pStyle w:val="Default"/>
        <w:rPr>
          <w:b/>
          <w:lang w:val="es-ES"/>
        </w:rPr>
      </w:pPr>
      <w:r w:rsidRPr="001717F3">
        <w:rPr>
          <w:b/>
          <w:lang w:val="es-ES"/>
        </w:rPr>
        <w:t>Francisca Hidalgo Rodríguez</w:t>
      </w:r>
    </w:p>
    <w:p w:rsidR="00A25FFD" w:rsidRPr="001717F3" w:rsidRDefault="001717F3" w:rsidP="00DA2B89">
      <w:pPr>
        <w:pStyle w:val="Default"/>
        <w:rPr>
          <w:lang w:val="es-ES"/>
        </w:rPr>
      </w:pPr>
      <w:hyperlink r:id="rId5" w:history="1">
        <w:r w:rsidR="00DA2B89" w:rsidRPr="001717F3">
          <w:rPr>
            <w:rStyle w:val="Hipervnculo"/>
            <w:lang w:val="es-ES"/>
          </w:rPr>
          <w:t>pakihr@hotmail.com</w:t>
        </w:r>
      </w:hyperlink>
    </w:p>
    <w:p w:rsidR="00A25FFD" w:rsidRPr="001717F3" w:rsidRDefault="00A25FFD" w:rsidP="00A25FFD">
      <w:pPr>
        <w:pStyle w:val="Default"/>
        <w:rPr>
          <w:b/>
        </w:rPr>
      </w:pPr>
    </w:p>
    <w:p w:rsidR="0027654C" w:rsidRPr="001717F3" w:rsidRDefault="0027654C" w:rsidP="00A25FFD">
      <w:pPr>
        <w:pStyle w:val="Default"/>
        <w:rPr>
          <w:b/>
          <w:bCs/>
          <w:color w:val="002C85"/>
          <w:lang w:val="es-ES"/>
        </w:rPr>
      </w:pPr>
      <w:r w:rsidRPr="001717F3">
        <w:rPr>
          <w:b/>
          <w:bCs/>
          <w:color w:val="002C85"/>
          <w:lang w:val="es-ES"/>
        </w:rPr>
        <w:t xml:space="preserve">EXPERIENCIA LABORAL </w:t>
      </w:r>
    </w:p>
    <w:p w:rsidR="00DA2B89" w:rsidRPr="001717F3" w:rsidRDefault="00DA2B89" w:rsidP="001717F3">
      <w:pPr>
        <w:pStyle w:val="Default"/>
        <w:numPr>
          <w:ilvl w:val="0"/>
          <w:numId w:val="8"/>
        </w:numPr>
        <w:tabs>
          <w:tab w:val="left" w:pos="3405"/>
        </w:tabs>
        <w:rPr>
          <w:color w:val="262626"/>
          <w:lang w:val="es-ES"/>
        </w:rPr>
      </w:pPr>
      <w:r w:rsidRPr="001717F3">
        <w:rPr>
          <w:color w:val="262626"/>
          <w:lang w:val="es-ES"/>
        </w:rPr>
        <w:t>Fisioterapeuta en el área infantil, en Centro de Terapia infantil CRIN (Centro de Terapia Integral de Niño CRIN). Sevilla.</w:t>
      </w:r>
    </w:p>
    <w:p w:rsidR="00DA2B89" w:rsidRPr="001717F3" w:rsidRDefault="00DA2B89" w:rsidP="001717F3">
      <w:pPr>
        <w:pStyle w:val="Default"/>
        <w:numPr>
          <w:ilvl w:val="0"/>
          <w:numId w:val="8"/>
        </w:numPr>
        <w:tabs>
          <w:tab w:val="left" w:pos="3405"/>
        </w:tabs>
        <w:rPr>
          <w:color w:val="262626"/>
          <w:lang w:val="es-ES"/>
        </w:rPr>
      </w:pPr>
      <w:r w:rsidRPr="001717F3">
        <w:rPr>
          <w:color w:val="262626"/>
          <w:lang w:val="es-ES"/>
        </w:rPr>
        <w:t>Fisioterapeuta en el área infantil en CEREN (Centro de estimulación y rehabilitación del niño). Sevilla</w:t>
      </w:r>
    </w:p>
    <w:p w:rsidR="00DA2B89" w:rsidRPr="001717F3" w:rsidRDefault="00DA2B89" w:rsidP="001717F3">
      <w:pPr>
        <w:pStyle w:val="Default"/>
        <w:numPr>
          <w:ilvl w:val="0"/>
          <w:numId w:val="8"/>
        </w:numPr>
        <w:tabs>
          <w:tab w:val="left" w:pos="3405"/>
        </w:tabs>
        <w:rPr>
          <w:color w:val="262626"/>
          <w:lang w:val="es-ES"/>
        </w:rPr>
      </w:pPr>
      <w:r w:rsidRPr="001717F3">
        <w:rPr>
          <w:color w:val="262626"/>
          <w:lang w:val="es-ES"/>
        </w:rPr>
        <w:t xml:space="preserve">Fisioterapeuta en colegio y unidad de estancia </w:t>
      </w:r>
      <w:r w:rsidR="001717F3">
        <w:rPr>
          <w:color w:val="262626"/>
          <w:lang w:val="es-ES"/>
        </w:rPr>
        <w:t xml:space="preserve">diurna, en Centro Educativo </w:t>
      </w:r>
      <w:r w:rsidRPr="001717F3">
        <w:rPr>
          <w:color w:val="262626"/>
          <w:lang w:val="es-ES"/>
        </w:rPr>
        <w:t>Asistencial “Ciudad de San Juan de Dios”. Alcalá de Guadaira (Sevilla)</w:t>
      </w:r>
    </w:p>
    <w:p w:rsidR="00DA2B89" w:rsidRPr="001717F3" w:rsidRDefault="00DA2B89" w:rsidP="001717F3">
      <w:pPr>
        <w:pStyle w:val="Default"/>
        <w:numPr>
          <w:ilvl w:val="0"/>
          <w:numId w:val="8"/>
        </w:numPr>
        <w:tabs>
          <w:tab w:val="left" w:pos="3405"/>
        </w:tabs>
        <w:rPr>
          <w:color w:val="262626"/>
          <w:lang w:val="es-ES"/>
        </w:rPr>
      </w:pPr>
      <w:r w:rsidRPr="001717F3">
        <w:rPr>
          <w:color w:val="262626"/>
          <w:lang w:val="es-ES"/>
        </w:rPr>
        <w:t>Fisioterapeuta en Fundación Tas. Sevilla. Realizando terapias con caballos tanto en niños como adultos.</w:t>
      </w:r>
    </w:p>
    <w:p w:rsidR="00DA2B89" w:rsidRPr="001717F3" w:rsidRDefault="00DA2B89" w:rsidP="00DA2B89">
      <w:pPr>
        <w:pStyle w:val="Default"/>
        <w:tabs>
          <w:tab w:val="left" w:pos="3405"/>
        </w:tabs>
        <w:rPr>
          <w:color w:val="262626"/>
          <w:lang w:val="es-ES"/>
        </w:rPr>
      </w:pPr>
    </w:p>
    <w:p w:rsidR="0027654C" w:rsidRPr="001717F3" w:rsidRDefault="0027654C" w:rsidP="005020EF">
      <w:pPr>
        <w:pStyle w:val="Default"/>
        <w:tabs>
          <w:tab w:val="left" w:pos="3405"/>
        </w:tabs>
        <w:rPr>
          <w:b/>
          <w:bCs/>
          <w:color w:val="0E308E"/>
          <w:lang w:val="es-ES"/>
        </w:rPr>
      </w:pPr>
      <w:r w:rsidRPr="001717F3">
        <w:rPr>
          <w:b/>
          <w:bCs/>
          <w:color w:val="0E308E"/>
          <w:lang w:val="es-ES"/>
        </w:rPr>
        <w:t xml:space="preserve">EDUCACIÓN </w:t>
      </w:r>
      <w:r w:rsidR="005020EF" w:rsidRPr="001717F3">
        <w:rPr>
          <w:b/>
          <w:bCs/>
          <w:color w:val="0E308E"/>
          <w:lang w:val="es-ES"/>
        </w:rPr>
        <w:tab/>
      </w:r>
    </w:p>
    <w:p w:rsidR="00DA2B89" w:rsidRPr="001717F3" w:rsidRDefault="00DA2B89" w:rsidP="001717F3">
      <w:pPr>
        <w:pStyle w:val="Default"/>
        <w:numPr>
          <w:ilvl w:val="0"/>
          <w:numId w:val="9"/>
        </w:numPr>
        <w:rPr>
          <w:lang w:val="es-ES"/>
        </w:rPr>
      </w:pPr>
      <w:r w:rsidRPr="001717F3">
        <w:rPr>
          <w:lang w:val="es-ES"/>
        </w:rPr>
        <w:t xml:space="preserve">Diplomada en Fisioterapia (Sevilla). </w:t>
      </w:r>
    </w:p>
    <w:p w:rsidR="00DA2B89" w:rsidRPr="001717F3" w:rsidRDefault="00DA2B89" w:rsidP="001717F3">
      <w:pPr>
        <w:pStyle w:val="Default"/>
        <w:numPr>
          <w:ilvl w:val="0"/>
          <w:numId w:val="9"/>
        </w:numPr>
        <w:rPr>
          <w:lang w:val="es-ES"/>
        </w:rPr>
      </w:pPr>
      <w:r w:rsidRPr="001717F3">
        <w:rPr>
          <w:lang w:val="es-ES"/>
        </w:rPr>
        <w:t xml:space="preserve">Postgrado en el Concepto </w:t>
      </w:r>
      <w:proofErr w:type="spellStart"/>
      <w:r w:rsidRPr="001717F3">
        <w:rPr>
          <w:lang w:val="es-ES"/>
        </w:rPr>
        <w:t>Bobath</w:t>
      </w:r>
      <w:proofErr w:type="spellEnd"/>
      <w:r w:rsidRPr="001717F3">
        <w:rPr>
          <w:lang w:val="es-ES"/>
        </w:rPr>
        <w:t xml:space="preserve"> para el tratamiento especializado de la Parálisis Cerebral y patologías afines (Madri</w:t>
      </w:r>
      <w:bookmarkStart w:id="0" w:name="_GoBack"/>
      <w:bookmarkEnd w:id="0"/>
      <w:r w:rsidRPr="001717F3">
        <w:rPr>
          <w:lang w:val="es-ES"/>
        </w:rPr>
        <w:t>d).</w:t>
      </w:r>
    </w:p>
    <w:p w:rsidR="003D2C19" w:rsidRPr="001717F3" w:rsidRDefault="00DA2B89" w:rsidP="001717F3">
      <w:pPr>
        <w:pStyle w:val="Default"/>
        <w:numPr>
          <w:ilvl w:val="0"/>
          <w:numId w:val="9"/>
        </w:numPr>
        <w:rPr>
          <w:lang w:val="es-ES"/>
        </w:rPr>
      </w:pPr>
      <w:r w:rsidRPr="001717F3">
        <w:rPr>
          <w:lang w:val="es-ES"/>
        </w:rPr>
        <w:t>Máster en Neurociencia. (Sevilla)</w:t>
      </w:r>
    </w:p>
    <w:p w:rsidR="00DA2B89" w:rsidRPr="001717F3" w:rsidRDefault="00DA2B89" w:rsidP="00DA2B89">
      <w:pPr>
        <w:pStyle w:val="Default"/>
        <w:rPr>
          <w:color w:val="auto"/>
          <w:lang w:val="es-ES"/>
        </w:rPr>
      </w:pPr>
    </w:p>
    <w:p w:rsidR="00115907" w:rsidRPr="001717F3" w:rsidRDefault="00115907" w:rsidP="003C74BE">
      <w:pPr>
        <w:pStyle w:val="Default"/>
        <w:rPr>
          <w:b/>
          <w:bCs/>
          <w:color w:val="0E308E"/>
          <w:lang w:val="es-ES"/>
        </w:rPr>
      </w:pPr>
      <w:r w:rsidRPr="001717F3">
        <w:rPr>
          <w:b/>
          <w:bCs/>
          <w:color w:val="0E308E"/>
          <w:lang w:val="es-ES"/>
        </w:rPr>
        <w:t>INTERESES</w:t>
      </w:r>
    </w:p>
    <w:p w:rsidR="00A25FFD" w:rsidRPr="001717F3" w:rsidRDefault="00DA2B89" w:rsidP="00DA2B8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1717F3">
        <w:rPr>
          <w:rFonts w:ascii="Arial" w:hAnsi="Arial" w:cs="Arial"/>
          <w:bCs/>
          <w:sz w:val="24"/>
          <w:szCs w:val="24"/>
          <w:lang w:val="es-ES"/>
        </w:rPr>
        <w:t>Me interesa</w:t>
      </w:r>
      <w:r w:rsidR="001A6593" w:rsidRPr="001717F3">
        <w:rPr>
          <w:rFonts w:ascii="Arial" w:hAnsi="Arial" w:cs="Arial"/>
          <w:bCs/>
          <w:sz w:val="24"/>
          <w:szCs w:val="24"/>
          <w:lang w:val="es-ES"/>
        </w:rPr>
        <w:t>n</w:t>
      </w:r>
      <w:r w:rsidRPr="001717F3">
        <w:rPr>
          <w:rFonts w:ascii="Arial" w:hAnsi="Arial" w:cs="Arial"/>
          <w:bCs/>
          <w:sz w:val="24"/>
          <w:szCs w:val="24"/>
          <w:lang w:val="es-ES"/>
        </w:rPr>
        <w:t xml:space="preserve"> las demandas que presentan los niños con necesidades específicas ya que a partir de ellos empieza nuestro trabajo.</w:t>
      </w:r>
    </w:p>
    <w:p w:rsidR="001A6593" w:rsidRPr="001717F3" w:rsidRDefault="001A6593" w:rsidP="00DA2B89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</w:p>
    <w:p w:rsidR="00115907" w:rsidRPr="001717F3" w:rsidRDefault="0027654C" w:rsidP="0027654C">
      <w:pPr>
        <w:spacing w:after="0"/>
        <w:rPr>
          <w:rFonts w:ascii="Arial" w:hAnsi="Arial" w:cs="Arial"/>
          <w:b/>
          <w:bCs/>
          <w:color w:val="002C85"/>
          <w:sz w:val="24"/>
          <w:szCs w:val="24"/>
          <w:lang w:val="es-ES"/>
        </w:rPr>
      </w:pPr>
      <w:r w:rsidRPr="001717F3">
        <w:rPr>
          <w:rFonts w:ascii="Arial" w:hAnsi="Arial" w:cs="Arial"/>
          <w:b/>
          <w:bCs/>
          <w:color w:val="002C85"/>
          <w:sz w:val="24"/>
          <w:szCs w:val="24"/>
          <w:lang w:val="es-ES"/>
        </w:rPr>
        <w:t xml:space="preserve">PROYECTOS </w:t>
      </w:r>
    </w:p>
    <w:p w:rsidR="0027654C" w:rsidRPr="001717F3" w:rsidRDefault="00DA2B89" w:rsidP="00DA2B89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val="es-ES"/>
        </w:rPr>
      </w:pPr>
      <w:r w:rsidRPr="001717F3">
        <w:rPr>
          <w:rFonts w:ascii="Arial" w:hAnsi="Arial" w:cs="Arial"/>
          <w:color w:val="000000"/>
          <w:sz w:val="24"/>
          <w:szCs w:val="24"/>
          <w:lang w:val="es-ES"/>
        </w:rPr>
        <w:t>Creación de un centro multidisciplinar especializado en patologías infantiles.</w:t>
      </w:r>
    </w:p>
    <w:sectPr w:rsidR="0027654C" w:rsidRPr="001717F3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70A2E"/>
    <w:multiLevelType w:val="hybridMultilevel"/>
    <w:tmpl w:val="695416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52DE"/>
    <w:multiLevelType w:val="hybridMultilevel"/>
    <w:tmpl w:val="8724EAAC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BA3AE2"/>
    <w:multiLevelType w:val="hybridMultilevel"/>
    <w:tmpl w:val="547EF104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54C"/>
    <w:rsid w:val="000B5B35"/>
    <w:rsid w:val="00114B4E"/>
    <w:rsid w:val="00115907"/>
    <w:rsid w:val="001717F3"/>
    <w:rsid w:val="001A6593"/>
    <w:rsid w:val="002450A1"/>
    <w:rsid w:val="0027654C"/>
    <w:rsid w:val="003C74BE"/>
    <w:rsid w:val="003D2C19"/>
    <w:rsid w:val="0043260E"/>
    <w:rsid w:val="005020EF"/>
    <w:rsid w:val="006842BA"/>
    <w:rsid w:val="00A25FFD"/>
    <w:rsid w:val="00A53655"/>
    <w:rsid w:val="00C7086B"/>
    <w:rsid w:val="00DA2B89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0C8A-CA40-47A8-8656-17E4C4E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ih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Maria Carmen Cañizares Castillo</cp:lastModifiedBy>
  <cp:revision>19</cp:revision>
  <dcterms:created xsi:type="dcterms:W3CDTF">2013-04-11T09:10:00Z</dcterms:created>
  <dcterms:modified xsi:type="dcterms:W3CDTF">2014-05-09T13:30:00Z</dcterms:modified>
</cp:coreProperties>
</file>